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2A93" w:rsidRDefault="003A32F6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Cs w:val="22"/>
        </w:rPr>
      </w:pPr>
      <w:r w:rsidRPr="00BE2A93">
        <w:rPr>
          <w:rFonts w:ascii="Calibri-Bold" w:hAnsi="Calibri-Bold" w:cs="Calibri-Bold"/>
          <w:b/>
          <w:bCs/>
          <w:color w:val="000000"/>
          <w:szCs w:val="22"/>
        </w:rPr>
        <w:t>INSPECTION EN SCIENCES PHYSIQUES ET CHIMIQUES (2011 – 2012)</w:t>
      </w:r>
    </w:p>
    <w:p w:rsidR="00BE2A93" w:rsidRDefault="00BE2A93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Cs w:val="22"/>
        </w:rPr>
      </w:pPr>
    </w:p>
    <w:p w:rsidR="00BE2A93" w:rsidRDefault="00BE2A93" w:rsidP="00BE2A9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Coordination de l’action académique en sciences physiques et chimiques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Michel OSTOJSKI</w:t>
      </w:r>
    </w:p>
    <w:p w:rsidR="00BE2A93" w:rsidRDefault="00BE2A93" w:rsidP="00BE2A9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Secrétariat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Virginie TONON</w:t>
      </w:r>
    </w:p>
    <w:p w:rsidR="00BE2A93" w:rsidRDefault="00BE2A93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Cs w:val="22"/>
        </w:rPr>
      </w:pP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Inspecteurs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Hervé ANCELET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Marie‐Christine GROSLIERE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Didier HOTTOIS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Michel OSTOJSKI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Gaby ROY‐LEDOUX</w:t>
      </w:r>
    </w:p>
    <w:p w:rsidR="00BE2A93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Stéphane VINCEC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Chargés de mission</w:t>
      </w:r>
    </w:p>
    <w:p w:rsidR="00BE2A93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Olivier BURIDANT, Jean‐Luc DELVOORDE, André MATTOT, Vincent VANDEWALLE</w:t>
      </w:r>
      <w:r w:rsidR="00BE2A93">
        <w:rPr>
          <w:rFonts w:ascii="Calibri-Bold" w:hAnsi="Calibri-Bold" w:cs="Calibri-Bold"/>
          <w:color w:val="000000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Tél : 03 20 15 65 23</w:t>
      </w:r>
    </w:p>
    <w:p w:rsidR="003A32F6" w:rsidRPr="00BE2A93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</w:p>
    <w:p w:rsidR="00BE2A93" w:rsidRDefault="003A32F6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Inspecteur référent* par bassin d'éducation</w:t>
      </w:r>
    </w:p>
    <w:p w:rsidR="003A32F6" w:rsidRDefault="003A32F6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1 ‐ Lille Centre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Marie‐Christine GROSLIERE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2 ‐ Lille Ouest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Stéphane VINCEC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3 ‐ Lille Est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Didier HOTTOIS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4 ‐ Roubaix Tourcoing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Gaby ROY‐LEDOUX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5 ‐ Dunkerque Flandre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Michel OSTOJSKI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6 ‐ </w:t>
      </w:r>
      <w:proofErr w:type="spellStart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Douaisis</w:t>
      </w:r>
      <w:proofErr w:type="spellEnd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Gaby ROY‐LEDOUX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7 ‐ Valenciennois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Stéphane VINCEC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8 ‐ Sambre Avesnois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Marie‐Christine GROSLIERE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9 ‐ Cambrésis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Michel OSTOJSKI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10 ‐ Artois Ternois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Hervé ANCELET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11 ‐ Lens Hénin Liévin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Hervé ANCELET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12 ‐ Béthune </w:t>
      </w:r>
      <w:proofErr w:type="spellStart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Bruay</w:t>
      </w:r>
      <w:proofErr w:type="spellEnd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Stéphane VINCEC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13 ‐ Audomarois </w:t>
      </w:r>
      <w:proofErr w:type="spellStart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Calaisis</w:t>
      </w:r>
      <w:proofErr w:type="spellEnd"/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Gaby ROY‐LEDOUX</w:t>
      </w:r>
    </w:p>
    <w:p w:rsidR="00BE2A93" w:rsidRDefault="003A32F6" w:rsidP="00BE2A9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14 ‐ Boulogne Montreuil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Didier HOTTOIS</w:t>
      </w:r>
    </w:p>
    <w:p w:rsidR="00BE2A93" w:rsidRPr="00BE2A93" w:rsidRDefault="00BE2A93" w:rsidP="00BE2A93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color w:val="000000"/>
          <w:sz w:val="22"/>
          <w:szCs w:val="22"/>
        </w:rPr>
      </w:pPr>
      <w:r>
        <w:rPr>
          <w:rFonts w:ascii="Calibri-Bold" w:hAnsi="Calibri-Bold" w:cs="Calibri-Bold"/>
          <w:color w:val="000000"/>
          <w:sz w:val="22"/>
          <w:szCs w:val="22"/>
        </w:rPr>
        <w:t>(*)Merci de contacter en priorité l’inspecteur en charge du bassin auquel votre établissement est rattaché pour toute question relative aux sciences physiques et chimiques.</w:t>
      </w:r>
    </w:p>
    <w:p w:rsidR="00BE2A93" w:rsidRDefault="00BE2A93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</w:p>
    <w:p w:rsidR="003A32F6" w:rsidRDefault="003A32F6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FF"/>
          <w:sz w:val="22"/>
          <w:szCs w:val="22"/>
        </w:rPr>
      </w:pPr>
    </w:p>
    <w:p w:rsidR="00BE2A93" w:rsidRDefault="003A32F6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Suivi des enseignements en section de technicien supérieur</w:t>
      </w:r>
    </w:p>
    <w:p w:rsidR="003A32F6" w:rsidRDefault="003A32F6" w:rsidP="00BE2A93">
      <w:pPr>
        <w:widowControl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BTS Chimiste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Michel OSTOJSKI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BTS CIRA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Hervé ANCELET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BTS Industriels </w:t>
      </w:r>
      <w:r>
        <w:rPr>
          <w:rFonts w:ascii="Calibri-Bold" w:hAnsi="Calibri-Bold" w:cs="Calibri-Bold"/>
          <w:b/>
          <w:bCs/>
          <w:color w:val="0000FF"/>
          <w:sz w:val="20"/>
          <w:szCs w:val="20"/>
        </w:rPr>
        <w:t xml:space="preserve">Hervé </w:t>
      </w:r>
      <w:proofErr w:type="spellStart"/>
      <w:r>
        <w:rPr>
          <w:rFonts w:ascii="Calibri-Bold" w:hAnsi="Calibri-Bold" w:cs="Calibri-Bold"/>
          <w:b/>
          <w:bCs/>
          <w:color w:val="0000FF"/>
          <w:sz w:val="20"/>
          <w:szCs w:val="20"/>
        </w:rPr>
        <w:t>ANCELET</w:t>
      </w:r>
      <w:proofErr w:type="gramStart"/>
      <w:r>
        <w:rPr>
          <w:rFonts w:ascii="Calibri-Bold" w:hAnsi="Calibri-Bold" w:cs="Calibri-Bold"/>
          <w:b/>
          <w:bCs/>
          <w:color w:val="0000FF"/>
          <w:sz w:val="20"/>
          <w:szCs w:val="20"/>
        </w:rPr>
        <w:t>,Michel</w:t>
      </w:r>
      <w:proofErr w:type="spellEnd"/>
      <w:proofErr w:type="gramEnd"/>
      <w:r>
        <w:rPr>
          <w:rFonts w:ascii="Calibri-Bold" w:hAnsi="Calibri-Bold" w:cs="Calibri-Bold"/>
          <w:b/>
          <w:bCs/>
          <w:color w:val="0000FF"/>
          <w:sz w:val="20"/>
          <w:szCs w:val="20"/>
        </w:rPr>
        <w:t xml:space="preserve"> OSTOJSKI</w:t>
      </w:r>
    </w:p>
    <w:p w:rsidR="003A32F6" w:rsidRDefault="003A32F6" w:rsidP="003A32F6">
      <w:pPr>
        <w:widowControl w:val="0"/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FF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BTS physiques pour l'industrie et le laboratoire </w:t>
      </w:r>
      <w:r>
        <w:rPr>
          <w:rFonts w:ascii="Calibri-Bold" w:hAnsi="Calibri-Bold" w:cs="Calibri-Bold"/>
          <w:b/>
          <w:bCs/>
          <w:color w:val="0000FF"/>
          <w:sz w:val="22"/>
          <w:szCs w:val="22"/>
        </w:rPr>
        <w:t>Didier HOTTOIS</w:t>
      </w:r>
    </w:p>
    <w:sectPr w:rsidR="003A32F6" w:rsidSect="004A571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32F6"/>
    <w:rsid w:val="003A32F6"/>
    <w:rsid w:val="00BE2A9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68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Grosliere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Grosliere</dc:creator>
  <cp:keywords/>
  <cp:lastModifiedBy>Marie Grosliere</cp:lastModifiedBy>
  <cp:revision>2</cp:revision>
  <dcterms:created xsi:type="dcterms:W3CDTF">2011-09-04T18:46:00Z</dcterms:created>
  <dcterms:modified xsi:type="dcterms:W3CDTF">2011-09-04T18:46:00Z</dcterms:modified>
</cp:coreProperties>
</file>